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Pr="00EE78DD" w:rsidRDefault="000F708D">
      <w:pPr>
        <w:rPr>
          <w:lang w:val="ru-RU"/>
        </w:rPr>
      </w:pPr>
    </w:p>
    <w:tbl>
      <w:tblPr>
        <w:tblW w:w="9994" w:type="dxa"/>
        <w:shd w:val="clear" w:color="auto" w:fill="FFFFFF"/>
        <w:tblCellMar>
          <w:left w:w="0" w:type="dxa"/>
          <w:right w:w="0" w:type="dxa"/>
        </w:tblCellMar>
        <w:tblLook w:val="04A0"/>
      </w:tblPr>
      <w:tblGrid>
        <w:gridCol w:w="9994"/>
      </w:tblGrid>
      <w:tr w:rsidR="00EE78DD" w:rsidRPr="00EE78DD" w:rsidTr="00EE78DD">
        <w:tc>
          <w:tcPr>
            <w:tcW w:w="9994"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ind w:left="4962"/>
              <w:jc w:val="center"/>
              <w:rPr>
                <w:color w:val="000000"/>
                <w:sz w:val="18"/>
                <w:szCs w:val="18"/>
                <w:lang w:val="ru-RU" w:eastAsia="ru-RU"/>
              </w:rPr>
            </w:pPr>
            <w:r w:rsidRPr="00EE78DD">
              <w:rPr>
                <w:color w:val="000000"/>
                <w:sz w:val="18"/>
                <w:szCs w:val="18"/>
                <w:lang w:val="ru-RU" w:eastAsia="ru-RU"/>
              </w:rPr>
              <w:t>Қазақстан Республикасы</w:t>
            </w:r>
            <w:r w:rsidRPr="00EE78DD">
              <w:rPr>
                <w:color w:val="000000"/>
                <w:sz w:val="18"/>
                <w:szCs w:val="18"/>
                <w:lang w:val="ru-RU" w:eastAsia="ru-RU"/>
              </w:rPr>
              <w:br/>
              <w:t>Ауыл шаруашылығы министрі</w:t>
            </w:r>
            <w:r w:rsidRPr="00EE78DD">
              <w:rPr>
                <w:color w:val="000000"/>
                <w:sz w:val="18"/>
                <w:szCs w:val="18"/>
                <w:lang w:val="ru-RU" w:eastAsia="ru-RU"/>
              </w:rPr>
              <w:br/>
              <w:t>2023 жылғы 19 маусымдағы</w:t>
            </w:r>
            <w:r w:rsidRPr="00EE78DD">
              <w:rPr>
                <w:color w:val="000000"/>
                <w:sz w:val="18"/>
                <w:szCs w:val="18"/>
                <w:lang w:val="ru-RU" w:eastAsia="ru-RU"/>
              </w:rPr>
              <w:br/>
              <w:t>№ 236 бұйрығына</w:t>
            </w:r>
            <w:r w:rsidRPr="00EE78DD">
              <w:rPr>
                <w:color w:val="000000"/>
                <w:sz w:val="18"/>
                <w:szCs w:val="18"/>
                <w:lang w:val="ru-RU" w:eastAsia="ru-RU"/>
              </w:rPr>
              <w:br/>
              <w:t>14-қосымша</w:t>
            </w:r>
            <w:r w:rsidRPr="00EE78DD">
              <w:rPr>
                <w:color w:val="000000"/>
                <w:sz w:val="18"/>
                <w:szCs w:val="18"/>
                <w:lang w:val="ru-RU" w:eastAsia="ru-RU"/>
              </w:rPr>
              <w:br/>
              <w:t>Қазақстан Республикасы</w:t>
            </w:r>
            <w:r w:rsidRPr="00EE78DD">
              <w:rPr>
                <w:color w:val="000000"/>
                <w:sz w:val="18"/>
                <w:szCs w:val="18"/>
                <w:lang w:val="ru-RU" w:eastAsia="ru-RU"/>
              </w:rPr>
              <w:br/>
              <w:t>Ауыл шаруашылығы</w:t>
            </w:r>
            <w:r w:rsidRPr="00EE78DD">
              <w:rPr>
                <w:color w:val="000000"/>
                <w:sz w:val="18"/>
                <w:szCs w:val="18"/>
                <w:lang w:val="ru-RU" w:eastAsia="ru-RU"/>
              </w:rPr>
              <w:br/>
              <w:t>министрінің</w:t>
            </w:r>
            <w:r w:rsidRPr="00EE78DD">
              <w:rPr>
                <w:color w:val="000000"/>
                <w:sz w:val="18"/>
                <w:szCs w:val="18"/>
                <w:lang w:val="ru-RU" w:eastAsia="ru-RU"/>
              </w:rPr>
              <w:br/>
              <w:t>2020 жылғы 1 қазандағы</w:t>
            </w:r>
            <w:r w:rsidRPr="00EE78DD">
              <w:rPr>
                <w:color w:val="000000"/>
                <w:sz w:val="18"/>
                <w:szCs w:val="18"/>
                <w:lang w:val="ru-RU" w:eastAsia="ru-RU"/>
              </w:rPr>
              <w:br/>
              <w:t>№ 301 бұйрығына</w:t>
            </w:r>
            <w:r w:rsidRPr="00EE78DD">
              <w:rPr>
                <w:color w:val="000000"/>
                <w:sz w:val="18"/>
                <w:szCs w:val="18"/>
                <w:lang w:val="ru-RU" w:eastAsia="ru-RU"/>
              </w:rPr>
              <w:br/>
              <w:t>14-қосымша</w:t>
            </w:r>
          </w:p>
        </w:tc>
      </w:tr>
    </w:tbl>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"Жер учаскесін жеке меншікке ақысын бірден төлеп не бөліп төлеуге сату" мемлекеттік қызметін көрсету қағидалары</w:t>
      </w:r>
    </w:p>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1-тарау. Жалпы ережелер</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1. Осы "Жер учаскесін жеке меншікке ақысын бірден төлеп не бөліп төлеуге сату"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4" w:anchor="z12" w:history="1">
        <w:r w:rsidRPr="00EE78DD">
          <w:rPr>
            <w:color w:val="073A5E"/>
            <w:spacing w:val="1"/>
            <w:sz w:val="18"/>
            <w:u w:val="single"/>
            <w:lang w:val="ru-RU" w:eastAsia="ru-RU"/>
          </w:rPr>
          <w:t>10-бабының</w:t>
        </w:r>
      </w:hyperlink>
      <w:r w:rsidRPr="00EE78DD">
        <w:rPr>
          <w:color w:val="000000"/>
          <w:spacing w:val="1"/>
          <w:sz w:val="18"/>
          <w:szCs w:val="18"/>
          <w:lang w:val="ru-RU" w:eastAsia="ru-RU"/>
        </w:rPr>
        <w:t> 1) тармақшасына сәйкес әзірленді және "Жер учаскесін жеке меншікке ақысын бірден төлеп не бөліп төлеуге сату" мемлекеттік қызметін (бұдан әрі – мемлекеттік көрсетілетін қызмет) көрсету тәртібін айқындайды.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2. Осы Қағидаларда мынадай негізгі ұғымдар пайдаланылады:</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1) жер учаскесі – Қазақстан Республикасының </w:t>
      </w:r>
      <w:hyperlink r:id="rId5" w:anchor="z1369" w:history="1">
        <w:r w:rsidRPr="00EE78DD">
          <w:rPr>
            <w:color w:val="073A5E"/>
            <w:spacing w:val="1"/>
            <w:sz w:val="18"/>
            <w:u w:val="single"/>
            <w:lang w:val="ru-RU" w:eastAsia="ru-RU"/>
          </w:rPr>
          <w:t>Жер кодексінде</w:t>
        </w:r>
      </w:hyperlink>
      <w:r w:rsidRPr="00EE78DD">
        <w:rPr>
          <w:color w:val="000000"/>
          <w:spacing w:val="1"/>
          <w:sz w:val="18"/>
          <w:szCs w:val="18"/>
          <w:lang w:val="ru-RU" w:eastAsia="ru-RU"/>
        </w:rPr>
        <w:t> белгіленген тәртіппен жер қатынастары субъектілеріне бекітіліп берілетін, тұйық шекараларда бөлінген жер бөлігі;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2-тарау. Мемлекеттік қызмет көрсету тәртібі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3. Мемлекеттік қызметті облыстардың, Астана, Алматы және Шымкент қалаларының, аудандардың және облыстық маңызы бар қалалардың, аудандық маңызы бар қалалардың жергілікті атқарушы органдары,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"Жер учаскесін жеке меншікке ақысын бірден төлеп не бөліп төлеуге сату" мемлекеттік қызметін көрсетуге қойылатын негізгі талаптар тізбесі (бұдан әрі – Тізбе) осы Қағидаларға </w:t>
      </w:r>
      <w:hyperlink r:id="rId6" w:anchor="z2298" w:history="1">
        <w:r w:rsidRPr="00EE78DD">
          <w:rPr>
            <w:color w:val="073A5E"/>
            <w:spacing w:val="1"/>
            <w:sz w:val="18"/>
            <w:u w:val="single"/>
            <w:lang w:val="ru-RU" w:eastAsia="ru-RU"/>
          </w:rPr>
          <w:t>1-қосымшада</w:t>
        </w:r>
      </w:hyperlink>
      <w:r w:rsidRPr="00EE78DD">
        <w:rPr>
          <w:color w:val="000000"/>
          <w:spacing w:val="1"/>
          <w:sz w:val="18"/>
          <w:szCs w:val="18"/>
          <w:lang w:val="ru-RU" w:eastAsia="ru-RU"/>
        </w:rPr>
        <w:t> көрсетілген.</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4. Осы Қағидаларға </w:t>
      </w:r>
      <w:hyperlink r:id="rId7" w:anchor="z2316" w:history="1">
        <w:r w:rsidRPr="00EE78DD">
          <w:rPr>
            <w:color w:val="073A5E"/>
            <w:spacing w:val="1"/>
            <w:sz w:val="18"/>
            <w:u w:val="single"/>
            <w:lang w:val="ru-RU" w:eastAsia="ru-RU"/>
          </w:rPr>
          <w:t>2-қосымшаға</w:t>
        </w:r>
      </w:hyperlink>
      <w:r w:rsidRPr="00EE78DD">
        <w:rPr>
          <w:color w:val="000000"/>
          <w:spacing w:val="1"/>
          <w:sz w:val="18"/>
          <w:szCs w:val="18"/>
          <w:lang w:val="ru-RU" w:eastAsia="ru-RU"/>
        </w:rPr>
        <w:t> сәйкес нысан бойынша жер учаскесін жеке меншікке ақысын бірден төлеп не бөліп төлеу арқылы сатуға өтінішті және Тізбенің 8-тармағында көрсетілген құжаттарды қабылдау портал арқылы жүзеге асырылады.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lastRenderedPageBreak/>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5. Жеке басты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цифрлық құжаттарды алады.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6. Көрсетілетін қызметті берушіге жүгінген кезде:</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1) көрсетілетін қызметті берушінің кеңсе жұмыскері құжаттарды қабылдаған күні 15 (он бес) минут ішінде Тізбеде көрсетілген құжаттарды қабылдауды және тіркеуді жүзеге асырады.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2) көрсетілетін қызметті берушінің басшысы құжаттардың мазмұнымен танысады, бұрыштама қояды және оларды құжаттар келіп түскен күні уәкілетті органның басшысына орындау үшін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3) уәкілетті органның басшысы құжаттарды қарайды және 1 (бір) сағат ішінде жауапты орындаушыны айқындайды;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4) уәкілетті органның жауапты орындаушысы құжаттарды тіркеген сәттен бастап 2 (екі) жұмыс күні ішінде:</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кадастрлық құжаттама бойынша жер учаскесін сәйкестендіреді;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мемлекеттік қызметті көрсетуден бас тарту үшін негіздер болмаған кезде уәкілетті органның жауапты орындаушысы жер учаскесіне жеке меншік құқығын беру туралы шешімнің жобасын дайындайды және оны уәкілетті органның басшысына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lastRenderedPageBreak/>
        <w:t>      5)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7) көрсетілетін қызметті берушінің кеңсе жұмыскері 15 (он бес) минут ішінде жер учаскесіне жеке меншік құқығын беру туралы шешімді тіркеуді жүргізеді.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7. Портал арқылы жүгінген кезде:</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1) көрсетілетін қызметті берушінің кеңсе жұмыскері құжаттарды қабылдаған күні 15 (он бес) минут ішінде Тізбеде көрсетілген құжаттарды қабылдауды және тіркеуді жүзеге асырады.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берушінің кеңсе жұмыскері өтінішті қабылдаудан бас тартады.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2) көрсетілетін қызметті берушінің басшысы құжаттардың мазмұнымен танысады, бұрыштама қояды және оларды орындау үшін құжаттар келіп түскен күні уәкілетті органның басшысына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3) уәкілетті органның басшысы құжаттарды қарайды және 1 (бір) сағат ішінде жауапты орындаушыны айқындайды;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4) уәкілетті органның жауапты орындаушысы құжаттарды тіркеген сәттен бастап 2 (екі) жұмыс күні ішінде:</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мемлекеттік қызметті алу үшін көрсетілетін қызметті алушы ұсынған құжаттардың және (немесе) олардағы деректердің (мәліметтердің) дұрыстығын тексереді;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кадастрлық құжаттама бойынша жер учаскесін сәйкестендіреді;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мемлекеттік қызметті көрсетуден бас тарту үшін негіздер болмаған кезде уәкілетті органның жауапты орындаушысы жер учаскесіне жеке меншік құқығын беру туралы шешімнің жобасын дайындайды және оны уәкілетті органның басшысына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5)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 қол қоюға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7) көрсетілетін қызметті берушінің кеңсе қызметкері 15 (он бес) минут ішінде жер учаскесіне жеке меншік құқығын беру туралы шешімді тіркеуді жүргізеді және оны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8. Мемлекеттік қызмет көрсетуден бас тарту үшін негіздер болған кезде көрсетілетін қызметті алушыға осы Қағидаларға </w:t>
      </w:r>
      <w:hyperlink r:id="rId8" w:anchor="z2352" w:history="1">
        <w:r w:rsidRPr="00EE78DD">
          <w:rPr>
            <w:color w:val="073A5E"/>
            <w:spacing w:val="1"/>
            <w:sz w:val="18"/>
            <w:u w:val="single"/>
            <w:lang w:val="ru-RU" w:eastAsia="ru-RU"/>
          </w:rPr>
          <w:t>3-қосымшаға</w:t>
        </w:r>
      </w:hyperlink>
      <w:r w:rsidRPr="00EE78DD">
        <w:rPr>
          <w:color w:val="000000"/>
          <w:spacing w:val="1"/>
          <w:sz w:val="18"/>
          <w:szCs w:val="18"/>
          <w:lang w:val="ru-RU" w:eastAsia="ru-RU"/>
        </w:rPr>
        <w:t>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lastRenderedPageBreak/>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Тыңдалым нәтижелері бойынша көрсетілетін қызметті беруші жер учаскесін жеке меншікке ақысын бірден төлеп не бөліп төлеуге сату туралы не мемлекеттік қызмет көрсетуден уәжді бас тарту туралы шешім қабылдайды.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11. Көрсетілетін қызметті беруші Тізбенің 9-тармағында көрсетілген негіздер бойынша мемлекеттік қызмет көрсетуден бас тартады.</w:t>
      </w:r>
    </w:p>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Шағым Қазақстан Республикасы Әкімшілік рәсімдік-процестік кодексінің (бұдан әрі – ҚР ӘРПК) 91-бабының </w:t>
      </w:r>
      <w:hyperlink r:id="rId9" w:anchor="z482" w:history="1">
        <w:r w:rsidRPr="00EE78DD">
          <w:rPr>
            <w:color w:val="073A5E"/>
            <w:spacing w:val="1"/>
            <w:sz w:val="18"/>
            <w:u w:val="single"/>
            <w:lang w:val="ru-RU" w:eastAsia="ru-RU"/>
          </w:rPr>
          <w:t>4-тармағына</w:t>
        </w:r>
      </w:hyperlink>
      <w:r w:rsidRPr="00EE78DD">
        <w:rPr>
          <w:color w:val="000000"/>
          <w:spacing w:val="1"/>
          <w:sz w:val="18"/>
          <w:szCs w:val="18"/>
          <w:lang w:val="ru-RU"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13. Көрсетілетін қызметті алушының шағымын Заңның 25-бабының </w:t>
      </w:r>
      <w:hyperlink r:id="rId10" w:anchor="z75" w:history="1">
        <w:r w:rsidRPr="00EE78DD">
          <w:rPr>
            <w:color w:val="073A5E"/>
            <w:spacing w:val="1"/>
            <w:sz w:val="18"/>
            <w:u w:val="single"/>
            <w:lang w:val="ru-RU" w:eastAsia="ru-RU"/>
          </w:rPr>
          <w:t>2-тармағына</w:t>
        </w:r>
      </w:hyperlink>
      <w:r w:rsidRPr="00EE78DD">
        <w:rPr>
          <w:color w:val="000000"/>
          <w:spacing w:val="1"/>
          <w:sz w:val="18"/>
          <w:szCs w:val="18"/>
          <w:lang w:val="ru-RU" w:eastAsia="ru-RU"/>
        </w:rPr>
        <w:t> сәйкес:</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беруші – тіркелген күнінен бастап 5 (бес) жұмыс күні ішінде;</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lastRenderedPageBreak/>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1" w:anchor="z77" w:history="1">
        <w:r w:rsidRPr="00EE78DD">
          <w:rPr>
            <w:color w:val="073A5E"/>
            <w:spacing w:val="1"/>
            <w:sz w:val="18"/>
            <w:u w:val="single"/>
            <w:lang w:val="ru-RU" w:eastAsia="ru-RU"/>
          </w:rPr>
          <w:t>4-тармағына</w:t>
        </w:r>
      </w:hyperlink>
      <w:r w:rsidRPr="00EE78DD">
        <w:rPr>
          <w:color w:val="000000"/>
          <w:spacing w:val="1"/>
          <w:sz w:val="18"/>
          <w:szCs w:val="18"/>
          <w:lang w:val="ru-RU" w:eastAsia="ru-RU"/>
        </w:rPr>
        <w:t> сәйкес:</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1) шағым бойынша қосымша зерделеу немесе тексеру не жергілікті жерге барып тексеру жүргізу;</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2) қосымша ақпарат алу қажет болған жағдайларда 10 (он) жұмыс күнінен аспайтын мерзімге ұзартылады.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14. Егер заңда өзгеше көзделмесе, ҚР ӘРПК 91-бабының </w:t>
      </w:r>
      <w:hyperlink r:id="rId12" w:anchor="z483" w:history="1">
        <w:r w:rsidRPr="00EE78DD">
          <w:rPr>
            <w:color w:val="073A5E"/>
            <w:spacing w:val="1"/>
            <w:sz w:val="18"/>
            <w:u w:val="single"/>
            <w:lang w:val="ru-RU" w:eastAsia="ru-RU"/>
          </w:rPr>
          <w:t>5-тармағына</w:t>
        </w:r>
      </w:hyperlink>
      <w:r w:rsidRPr="00EE78DD">
        <w:rPr>
          <w:color w:val="000000"/>
          <w:spacing w:val="1"/>
          <w:sz w:val="18"/>
          <w:szCs w:val="18"/>
          <w:lang w:val="ru-RU" w:eastAsia="ru-RU"/>
        </w:rPr>
        <w:t> сәйкес сотқа дейінгі тәртіппен шағымданғаннан кейін сотқа жүгінуге жол беріледі.</w:t>
      </w:r>
    </w:p>
    <w:tbl>
      <w:tblPr>
        <w:tblW w:w="9994" w:type="dxa"/>
        <w:shd w:val="clear" w:color="auto" w:fill="FFFFFF"/>
        <w:tblCellMar>
          <w:left w:w="0" w:type="dxa"/>
          <w:right w:w="0" w:type="dxa"/>
        </w:tblCellMar>
        <w:tblLook w:val="04A0"/>
      </w:tblPr>
      <w:tblGrid>
        <w:gridCol w:w="6875"/>
        <w:gridCol w:w="3119"/>
      </w:tblGrid>
      <w:tr w:rsidR="00EE78DD" w:rsidRPr="00EE78DD" w:rsidTr="00EE78DD">
        <w:tc>
          <w:tcPr>
            <w:tcW w:w="6875"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119"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0" w:name="z2298"/>
            <w:bookmarkEnd w:id="0"/>
            <w:r w:rsidRPr="00EE78DD">
              <w:rPr>
                <w:color w:val="000000"/>
                <w:sz w:val="18"/>
                <w:szCs w:val="18"/>
                <w:lang w:val="ru-RU" w:eastAsia="ru-RU"/>
              </w:rPr>
              <w:t>"Жер учаскесін жеке меншікке</w:t>
            </w:r>
            <w:r w:rsidRPr="00EE78DD">
              <w:rPr>
                <w:color w:val="000000"/>
                <w:sz w:val="18"/>
                <w:szCs w:val="18"/>
                <w:lang w:val="ru-RU" w:eastAsia="ru-RU"/>
              </w:rPr>
              <w:br/>
              <w:t>ақысын бірден төлеп не бөліп</w:t>
            </w:r>
            <w:r w:rsidRPr="00EE78DD">
              <w:rPr>
                <w:color w:val="000000"/>
                <w:sz w:val="18"/>
                <w:szCs w:val="18"/>
                <w:lang w:val="ru-RU" w:eastAsia="ru-RU"/>
              </w:rPr>
              <w:br/>
              <w:t>төлеуге сату" мемлекеттік</w:t>
            </w:r>
            <w:r w:rsidRPr="00EE78DD">
              <w:rPr>
                <w:color w:val="000000"/>
                <w:sz w:val="18"/>
                <w:szCs w:val="18"/>
                <w:lang w:val="ru-RU" w:eastAsia="ru-RU"/>
              </w:rPr>
              <w:br/>
              <w:t>қызметін көрсету қағидаларына</w:t>
            </w:r>
            <w:r w:rsidRPr="00EE78DD">
              <w:rPr>
                <w:color w:val="000000"/>
                <w:sz w:val="18"/>
                <w:szCs w:val="18"/>
                <w:lang w:val="ru-RU" w:eastAsia="ru-RU"/>
              </w:rPr>
              <w:br/>
              <w:t>1-қосымша</w:t>
            </w:r>
          </w:p>
        </w:tc>
      </w:tr>
    </w:tbl>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"Жер учаскесін жеке меншікке ақысын бірден төлеп не бөліп төлеуге сату" мемлекеттік қызметін көрсетуге қойылатын негізгі талаптардың тізбесі</w:t>
      </w:r>
    </w:p>
    <w:tbl>
      <w:tblPr>
        <w:tblW w:w="999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25"/>
        <w:gridCol w:w="4189"/>
        <w:gridCol w:w="5480"/>
      </w:tblGrid>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0" w:line="268" w:lineRule="atLeast"/>
              <w:textAlignment w:val="baseline"/>
              <w:rPr>
                <w:color w:val="000000"/>
                <w:spacing w:val="1"/>
                <w:sz w:val="18"/>
                <w:szCs w:val="18"/>
                <w:lang w:val="ru-RU" w:eastAsia="ru-RU"/>
              </w:rPr>
            </w:pPr>
            <w:r w:rsidRPr="00EE78DD">
              <w:rPr>
                <w:b/>
                <w:bCs/>
                <w:color w:val="000000"/>
                <w:spacing w:val="1"/>
                <w:sz w:val="18"/>
                <w:szCs w:val="18"/>
                <w:bdr w:val="none" w:sz="0" w:space="0" w:color="auto" w:frame="1"/>
                <w:lang w:val="ru-RU"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0" w:line="268" w:lineRule="atLeast"/>
              <w:textAlignment w:val="baseline"/>
              <w:rPr>
                <w:color w:val="000000"/>
                <w:spacing w:val="1"/>
                <w:sz w:val="18"/>
                <w:szCs w:val="18"/>
                <w:lang w:val="ru-RU" w:eastAsia="ru-RU"/>
              </w:rPr>
            </w:pPr>
            <w:r w:rsidRPr="00EE78DD">
              <w:rPr>
                <w:b/>
                <w:bCs/>
                <w:color w:val="000000"/>
                <w:spacing w:val="1"/>
                <w:sz w:val="18"/>
                <w:szCs w:val="18"/>
                <w:bdr w:val="none" w:sz="0" w:space="0" w:color="auto" w:frame="1"/>
                <w:lang w:val="ru-RU" w:eastAsia="ru-RU"/>
              </w:rPr>
              <w:t>Көрсетілетін қызметті берушінің атауы</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0" w:line="268" w:lineRule="atLeast"/>
              <w:textAlignment w:val="baseline"/>
              <w:rPr>
                <w:color w:val="000000"/>
                <w:spacing w:val="1"/>
                <w:sz w:val="18"/>
                <w:szCs w:val="18"/>
                <w:lang w:val="ru-RU" w:eastAsia="ru-RU"/>
              </w:rPr>
            </w:pPr>
            <w:r w:rsidRPr="00EE78DD">
              <w:rPr>
                <w:b/>
                <w:bCs/>
                <w:color w:val="000000"/>
                <w:spacing w:val="1"/>
                <w:sz w:val="18"/>
                <w:szCs w:val="18"/>
                <w:bdr w:val="none" w:sz="0" w:space="0" w:color="auto" w:frame="1"/>
                <w:lang w:val="ru-RU" w:eastAsia="ru-RU"/>
              </w:rPr>
              <w:t>Облыстардың, Астана, Алматы және Шымкент қалаларының, аудандардың, облыстық маңызы бар қалалардың, аудандық маңызы бар қалалардың жергілікті атқарушы органдары, кент, ауыл, ауылдық округ әкімдері (бұдан әрі – көрсетілетін қызметті беруші).</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2</w:t>
            </w:r>
            <w:r w:rsidRPr="00EE78DD">
              <w:rPr>
                <w:color w:val="000000"/>
                <w:spacing w:val="1"/>
                <w:sz w:val="18"/>
                <w:szCs w:val="18"/>
                <w:lang w:val="ru-RU" w:eastAsia="ru-RU"/>
              </w:rPr>
              <w:b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қызметті көрсету тәсілдері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"Электрондық үкіметтің" веб-порталы (бұдан әрі – портал) және көрсетілетін қызметті берушінің кеңсесі арқылы.</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қызметті көрсету мерзімі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5 (бес) жұмыс күні.</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қызметті көрсету түрі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электрондық (ішінара автоматтандырылған)/қағаз түрінде.</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қызметті көрсету нәтижесі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Көрсетілетін қызметті берушінің жер учаскесіне жеке меншік құқығын беру туралы шешімі не мемлекеттік қызмет көрсетуден бас тарту туралы уәжді жауап.</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Тегін.</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Көрсетілетін қызметті берушінің және ақпарат объектілерінің жұмыс графигі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xml:space="preserve">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w:t>
            </w:r>
            <w:r w:rsidRPr="00EE78DD">
              <w:rPr>
                <w:color w:val="000000"/>
                <w:spacing w:val="1"/>
                <w:sz w:val="18"/>
                <w:szCs w:val="18"/>
                <w:lang w:val="ru-RU" w:eastAsia="ru-RU"/>
              </w:rPr>
              <w:lastRenderedPageBreak/>
              <w:t>9-00-ден 18-30-ға дейін.</w:t>
            </w:r>
            <w:r w:rsidRPr="00EE78DD">
              <w:rPr>
                <w:color w:val="000000"/>
                <w:spacing w:val="1"/>
                <w:sz w:val="18"/>
                <w:szCs w:val="18"/>
                <w:lang w:val="ru-RU" w:eastAsia="ru-RU"/>
              </w:rPr>
              <w:br/>
            </w:r>
            <w:bookmarkStart w:id="1" w:name="z2302"/>
            <w:bookmarkEnd w:id="1"/>
            <w:r w:rsidRPr="00EE78DD">
              <w:rPr>
                <w:color w:val="000000"/>
                <w:spacing w:val="1"/>
                <w:sz w:val="18"/>
                <w:szCs w:val="18"/>
                <w:lang w:val="ru-RU" w:eastAsia="ru-RU"/>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EE78DD">
              <w:rPr>
                <w:color w:val="000000"/>
                <w:spacing w:val="1"/>
                <w:sz w:val="18"/>
                <w:szCs w:val="18"/>
                <w:lang w:val="ru-RU" w:eastAsia="ru-RU"/>
              </w:rPr>
              <w:br/>
            </w:r>
            <w:bookmarkStart w:id="2" w:name="z2303"/>
            <w:bookmarkEnd w:id="2"/>
            <w:r w:rsidRPr="00EE78DD">
              <w:rPr>
                <w:color w:val="000000"/>
                <w:spacing w:val="1"/>
                <w:sz w:val="18"/>
                <w:szCs w:val="18"/>
                <w:lang w:val="ru-RU" w:eastAsia="ru-RU"/>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EE78DD">
              <w:rPr>
                <w:color w:val="000000"/>
                <w:spacing w:val="1"/>
                <w:sz w:val="18"/>
                <w:szCs w:val="18"/>
                <w:lang w:val="ru-RU" w:eastAsia="ru-RU"/>
              </w:rPr>
              <w:br/>
            </w:r>
            <w:bookmarkStart w:id="3" w:name="z2304"/>
            <w:bookmarkEnd w:id="3"/>
            <w:r w:rsidRPr="00EE78DD">
              <w:rPr>
                <w:color w:val="000000"/>
                <w:spacing w:val="1"/>
                <w:sz w:val="18"/>
                <w:szCs w:val="18"/>
                <w:lang w:val="ru-RU" w:eastAsia="ru-RU"/>
              </w:rPr>
              <w:t>Мемлекеттік қызмет көрсету орындарының мекенжайлары:</w:t>
            </w:r>
            <w:r w:rsidRPr="00EE78DD">
              <w:rPr>
                <w:color w:val="000000"/>
                <w:spacing w:val="1"/>
                <w:sz w:val="18"/>
                <w:szCs w:val="18"/>
                <w:lang w:val="ru-RU" w:eastAsia="ru-RU"/>
              </w:rPr>
              <w:br/>
            </w:r>
            <w:bookmarkStart w:id="4" w:name="z2305"/>
            <w:bookmarkEnd w:id="4"/>
            <w:r w:rsidRPr="00EE78DD">
              <w:rPr>
                <w:color w:val="000000"/>
                <w:spacing w:val="1"/>
                <w:sz w:val="18"/>
                <w:szCs w:val="18"/>
                <w:lang w:val="ru-RU" w:eastAsia="ru-RU"/>
              </w:rPr>
              <w:t>1) Қазақстан Республикасы Ауыл шаруашылығы министрлігінің www.gov.kz интернет-ресурсында;</w:t>
            </w:r>
            <w:r w:rsidRPr="00EE78DD">
              <w:rPr>
                <w:color w:val="000000"/>
                <w:spacing w:val="1"/>
                <w:sz w:val="18"/>
                <w:szCs w:val="18"/>
                <w:lang w:val="ru-RU" w:eastAsia="ru-RU"/>
              </w:rPr>
              <w:br/>
            </w:r>
            <w:bookmarkStart w:id="5" w:name="z2306"/>
            <w:bookmarkEnd w:id="5"/>
            <w:r w:rsidRPr="00EE78DD">
              <w:rPr>
                <w:color w:val="000000"/>
                <w:spacing w:val="1"/>
                <w:sz w:val="18"/>
                <w:szCs w:val="18"/>
                <w:lang w:val="ru-RU" w:eastAsia="ru-RU"/>
              </w:rPr>
              <w:t>2) көрсетілетін қызметті берушінің www.gov4c.kz интернет-ресурсында;</w:t>
            </w:r>
            <w:r w:rsidRPr="00EE78DD">
              <w:rPr>
                <w:color w:val="000000"/>
                <w:spacing w:val="1"/>
                <w:sz w:val="18"/>
                <w:szCs w:val="18"/>
                <w:lang w:val="ru-RU" w:eastAsia="ru-RU"/>
              </w:rPr>
              <w:br/>
              <w:t>3) порталда орналастырылған.</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қызметті көрсету үшін көрсетілетін қызметті алушыдан талап етілетін құжаттар мен мәліметтердің тізбесі</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Көрсетілетін қызметті алушы мемлекеттік қызметті алу үшін көрсетілетін қызметті берушіге мыналарды ұсынады:</w:t>
            </w:r>
            <w:r w:rsidRPr="00EE78DD">
              <w:rPr>
                <w:color w:val="000000"/>
                <w:spacing w:val="1"/>
                <w:sz w:val="18"/>
                <w:szCs w:val="18"/>
                <w:lang w:val="ru-RU" w:eastAsia="ru-RU"/>
              </w:rPr>
              <w:br/>
            </w:r>
            <w:bookmarkStart w:id="6" w:name="z2308"/>
            <w:bookmarkEnd w:id="6"/>
            <w:r w:rsidRPr="00EE78DD">
              <w:rPr>
                <w:color w:val="000000"/>
                <w:spacing w:val="1"/>
                <w:sz w:val="18"/>
                <w:szCs w:val="18"/>
                <w:lang w:val="ru-RU" w:eastAsia="ru-RU"/>
              </w:rPr>
              <w:t>1) "Жер учаскесін жеке меншікке ақысын бірден төлеп не бөліп төлеуге сату" мемлекеттік қызметін көрсету қағидаларына (бұдан әрі – Қағидалар) </w:t>
            </w:r>
            <w:hyperlink r:id="rId13" w:anchor="z2316" w:history="1">
              <w:r w:rsidRPr="00EE78DD">
                <w:rPr>
                  <w:color w:val="073A5E"/>
                  <w:spacing w:val="1"/>
                  <w:sz w:val="18"/>
                  <w:u w:val="single"/>
                  <w:lang w:val="ru-RU" w:eastAsia="ru-RU"/>
                </w:rPr>
                <w:t>2-қосымшаға</w:t>
              </w:r>
            </w:hyperlink>
            <w:r w:rsidRPr="00EE78DD">
              <w:rPr>
                <w:color w:val="000000"/>
                <w:spacing w:val="1"/>
                <w:sz w:val="18"/>
                <w:szCs w:val="18"/>
                <w:lang w:val="ru-RU" w:eastAsia="ru-RU"/>
              </w:rPr>
              <w:t> сәйкес нысан бойынша жер учаскесін жеке меншікке сатуға өтініш;</w:t>
            </w:r>
            <w:r w:rsidRPr="00EE78DD">
              <w:rPr>
                <w:color w:val="000000"/>
                <w:spacing w:val="1"/>
                <w:sz w:val="18"/>
                <w:szCs w:val="18"/>
                <w:lang w:val="ru-RU" w:eastAsia="ru-RU"/>
              </w:rPr>
              <w:br/>
            </w:r>
            <w:bookmarkStart w:id="7" w:name="z2309"/>
            <w:bookmarkEnd w:id="7"/>
            <w:r w:rsidRPr="00EE78DD">
              <w:rPr>
                <w:color w:val="000000"/>
                <w:spacing w:val="1"/>
                <w:sz w:val="18"/>
                <w:szCs w:val="18"/>
                <w:lang w:val="ru-RU" w:eastAsia="ru-RU"/>
              </w:rPr>
              <w:t>2) жеке куәлік немесе цифрлық құжаттар сервисінен электрондық құжат (сәйкестендіру үшін);</w:t>
            </w:r>
            <w:r w:rsidRPr="00EE78DD">
              <w:rPr>
                <w:color w:val="000000"/>
                <w:spacing w:val="1"/>
                <w:sz w:val="18"/>
                <w:szCs w:val="18"/>
                <w:lang w:val="ru-RU" w:eastAsia="ru-RU"/>
              </w:rPr>
              <w:br/>
            </w:r>
            <w:bookmarkStart w:id="8" w:name="z2310"/>
            <w:bookmarkEnd w:id="8"/>
            <w:r w:rsidRPr="00EE78DD">
              <w:rPr>
                <w:color w:val="000000"/>
                <w:spacing w:val="1"/>
                <w:sz w:val="18"/>
                <w:szCs w:val="18"/>
                <w:lang w:val="ru-RU" w:eastAsia="ru-RU"/>
              </w:rPr>
              <w:t>3) жер учаскесінің кадастрлық (бағалау) құны актісінің көшірмесі.</w:t>
            </w:r>
            <w:r w:rsidRPr="00EE78DD">
              <w:rPr>
                <w:color w:val="000000"/>
                <w:spacing w:val="1"/>
                <w:sz w:val="18"/>
                <w:szCs w:val="18"/>
                <w:lang w:val="ru-RU" w:eastAsia="ru-RU"/>
              </w:rPr>
              <w:br/>
            </w:r>
            <w:bookmarkStart w:id="9" w:name="z2311"/>
            <w:bookmarkEnd w:id="9"/>
            <w:r w:rsidRPr="00EE78DD">
              <w:rPr>
                <w:color w:val="000000"/>
                <w:spacing w:val="1"/>
                <w:sz w:val="18"/>
                <w:szCs w:val="18"/>
                <w:lang w:val="ru-RU" w:eastAsia="ru-RU"/>
              </w:rPr>
              <w:t>Мемлекеттік қызметті алу үшін көрсетілетін қызметті алушылар порталға мыналарды ұсынады:</w:t>
            </w:r>
            <w:r w:rsidRPr="00EE78DD">
              <w:rPr>
                <w:color w:val="000000"/>
                <w:spacing w:val="1"/>
                <w:sz w:val="18"/>
                <w:szCs w:val="18"/>
                <w:lang w:val="ru-RU" w:eastAsia="ru-RU"/>
              </w:rPr>
              <w:br/>
            </w:r>
            <w:bookmarkStart w:id="10" w:name="z2312"/>
            <w:bookmarkEnd w:id="10"/>
            <w:r w:rsidRPr="00EE78DD">
              <w:rPr>
                <w:color w:val="000000"/>
                <w:spacing w:val="1"/>
                <w:sz w:val="18"/>
                <w:szCs w:val="18"/>
                <w:lang w:val="ru-RU" w:eastAsia="ru-RU"/>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w:t>
            </w:r>
            <w:hyperlink r:id="rId14" w:anchor="z2316" w:history="1">
              <w:r w:rsidRPr="00EE78DD">
                <w:rPr>
                  <w:color w:val="073A5E"/>
                  <w:spacing w:val="1"/>
                  <w:sz w:val="18"/>
                  <w:u w:val="single"/>
                  <w:lang w:val="ru-RU" w:eastAsia="ru-RU"/>
                </w:rPr>
                <w:t>2-қосымшаға</w:t>
              </w:r>
            </w:hyperlink>
            <w:r w:rsidRPr="00EE78DD">
              <w:rPr>
                <w:color w:val="000000"/>
                <w:spacing w:val="1"/>
                <w:sz w:val="18"/>
                <w:szCs w:val="18"/>
                <w:lang w:val="ru-RU" w:eastAsia="ru-RU"/>
              </w:rPr>
              <w:t> сәйкес нысан бойынша жер учаскесін жеке меншікке сатуға өтініш;</w:t>
            </w:r>
            <w:r w:rsidRPr="00EE78DD">
              <w:rPr>
                <w:color w:val="000000"/>
                <w:spacing w:val="1"/>
                <w:sz w:val="18"/>
                <w:szCs w:val="18"/>
                <w:lang w:val="ru-RU" w:eastAsia="ru-RU"/>
              </w:rPr>
              <w:br/>
            </w:r>
            <w:bookmarkStart w:id="11" w:name="z2313"/>
            <w:bookmarkEnd w:id="11"/>
            <w:r w:rsidRPr="00EE78DD">
              <w:rPr>
                <w:color w:val="000000"/>
                <w:spacing w:val="1"/>
                <w:sz w:val="18"/>
                <w:szCs w:val="18"/>
                <w:lang w:val="ru-RU" w:eastAsia="ru-RU"/>
              </w:rPr>
              <w:t>2) жер учаскесінің кадастрлық (бағалау) құны актісінің электрондық көшірмесі.</w:t>
            </w:r>
            <w:r w:rsidRPr="00EE78DD">
              <w:rPr>
                <w:color w:val="000000"/>
                <w:spacing w:val="1"/>
                <w:sz w:val="18"/>
                <w:szCs w:val="18"/>
                <w:lang w:val="ru-RU" w:eastAsia="ru-RU"/>
              </w:rPr>
              <w:br/>
              <w:t>Көрсетілетін қызметті алушылардан ақпараттық жүйелерден алынуы мүмкін құжаттарды талап етуге жол берілмейді.</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Қазақстан Республикасының заңдарында белгіленген мемлекеттік қызметті көрсетуден бас тарту үшін негіздер</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EE78DD">
              <w:rPr>
                <w:color w:val="000000"/>
                <w:spacing w:val="1"/>
                <w:sz w:val="18"/>
                <w:szCs w:val="18"/>
                <w:lang w:val="ru-RU" w:eastAsia="ru-RU"/>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w:t>
            </w:r>
            <w:hyperlink r:id="rId15" w:anchor="z1307" w:history="1">
              <w:r w:rsidRPr="00EE78DD">
                <w:rPr>
                  <w:color w:val="073A5E"/>
                  <w:spacing w:val="1"/>
                  <w:sz w:val="18"/>
                  <w:u w:val="single"/>
                  <w:lang w:val="ru-RU" w:eastAsia="ru-RU"/>
                </w:rPr>
                <w:t>44-1-бабы</w:t>
              </w:r>
            </w:hyperlink>
            <w:r w:rsidRPr="00EE78DD">
              <w:rPr>
                <w:color w:val="000000"/>
                <w:spacing w:val="1"/>
                <w:sz w:val="18"/>
                <w:szCs w:val="18"/>
                <w:lang w:val="ru-RU" w:eastAsia="ru-RU"/>
              </w:rPr>
              <w:t> 8-тармағының он екінші және он үшінші бөліктерінде белгіленген талаптарға сәйкес келмеуі.</w:t>
            </w:r>
          </w:p>
        </w:tc>
      </w:tr>
      <w:tr w:rsidR="00EE78DD" w:rsidRPr="00EE78DD" w:rsidTr="00EE78D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Мемлекеттік қызмет көрсету, оның ішінде электрондық нысанда көрсету ерекшеліктерін ескере отырып өзге де талаптар</w:t>
            </w:r>
          </w:p>
        </w:tc>
        <w:tc>
          <w:tcPr>
            <w:tcW w:w="5480"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EE78DD" w:rsidRPr="00EE78DD" w:rsidRDefault="00EE78DD" w:rsidP="00EE78DD">
            <w:pPr>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EE78DD">
              <w:rPr>
                <w:color w:val="000000"/>
                <w:spacing w:val="1"/>
                <w:sz w:val="18"/>
                <w:szCs w:val="18"/>
                <w:lang w:val="ru-RU" w:eastAsia="ru-RU"/>
              </w:rPr>
              <w:br/>
              <w:t xml:space="preserve">Мемлекеттік қызмет көрсету мәселелері бойынша анықтамалық </w:t>
            </w:r>
            <w:r w:rsidRPr="00EE78DD">
              <w:rPr>
                <w:color w:val="000000"/>
                <w:spacing w:val="1"/>
                <w:sz w:val="18"/>
                <w:szCs w:val="18"/>
                <w:lang w:val="ru-RU" w:eastAsia="ru-RU"/>
              </w:rPr>
              <w:lastRenderedPageBreak/>
              <w:t>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EE78DD">
              <w:rPr>
                <w:color w:val="000000"/>
                <w:sz w:val="18"/>
                <w:szCs w:val="18"/>
                <w:lang w:val="ru-RU" w:eastAsia="ru-RU"/>
              </w:rPr>
              <w:t>Жүктеу</w:t>
            </w:r>
          </w:p>
        </w:tc>
      </w:tr>
    </w:tbl>
    <w:p w:rsidR="00EE78DD" w:rsidRPr="00EE78DD" w:rsidRDefault="00EE78DD" w:rsidP="00EE78DD">
      <w:pPr>
        <w:spacing w:after="0" w:line="240" w:lineRule="auto"/>
        <w:rPr>
          <w:vanish/>
          <w:sz w:val="24"/>
          <w:szCs w:val="24"/>
          <w:lang w:val="ru-RU" w:eastAsia="ru-RU"/>
        </w:rPr>
      </w:pPr>
    </w:p>
    <w:tbl>
      <w:tblPr>
        <w:tblW w:w="9994" w:type="dxa"/>
        <w:shd w:val="clear" w:color="auto" w:fill="FFFFFF"/>
        <w:tblCellMar>
          <w:left w:w="0" w:type="dxa"/>
          <w:right w:w="0" w:type="dxa"/>
        </w:tblCellMar>
        <w:tblLook w:val="04A0"/>
      </w:tblPr>
      <w:tblGrid>
        <w:gridCol w:w="6592"/>
        <w:gridCol w:w="3402"/>
      </w:tblGrid>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2" w:name="z2316"/>
            <w:bookmarkEnd w:id="12"/>
            <w:r w:rsidRPr="00EE78DD">
              <w:rPr>
                <w:color w:val="000000"/>
                <w:sz w:val="18"/>
                <w:szCs w:val="18"/>
                <w:lang w:val="ru-RU" w:eastAsia="ru-RU"/>
              </w:rPr>
              <w:t>"Жер учаскесін жеке меншікке</w:t>
            </w:r>
            <w:r w:rsidRPr="00EE78DD">
              <w:rPr>
                <w:color w:val="000000"/>
                <w:sz w:val="18"/>
                <w:szCs w:val="18"/>
                <w:lang w:val="ru-RU" w:eastAsia="ru-RU"/>
              </w:rPr>
              <w:br/>
              <w:t>ақысын бірден төлеп не бөліп</w:t>
            </w:r>
            <w:r w:rsidRPr="00EE78DD">
              <w:rPr>
                <w:color w:val="000000"/>
                <w:sz w:val="18"/>
                <w:szCs w:val="18"/>
                <w:lang w:val="ru-RU" w:eastAsia="ru-RU"/>
              </w:rPr>
              <w:br/>
              <w:t>төлеуге сату" мемлекеттік</w:t>
            </w:r>
            <w:r w:rsidRPr="00EE78DD">
              <w:rPr>
                <w:color w:val="000000"/>
                <w:sz w:val="18"/>
                <w:szCs w:val="18"/>
                <w:lang w:val="ru-RU" w:eastAsia="ru-RU"/>
              </w:rPr>
              <w:br/>
              <w:t>қызметін көрсету қағидаларына</w:t>
            </w:r>
            <w:r w:rsidRPr="00EE78DD">
              <w:rPr>
                <w:color w:val="000000"/>
                <w:sz w:val="18"/>
                <w:szCs w:val="18"/>
                <w:lang w:val="ru-RU" w:eastAsia="ru-RU"/>
              </w:rPr>
              <w:br/>
              <w:t>2-қосымша</w:t>
            </w:r>
            <w:r w:rsidRPr="00EE78DD">
              <w:rPr>
                <w:color w:val="000000"/>
                <w:sz w:val="18"/>
                <w:szCs w:val="18"/>
                <w:lang w:val="ru-RU" w:eastAsia="ru-RU"/>
              </w:rPr>
              <w:br/>
              <w:t>Нысан</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3" w:name="z2317"/>
            <w:bookmarkEnd w:id="13"/>
            <w:r w:rsidRPr="00EE78DD">
              <w:rPr>
                <w:color w:val="000000"/>
                <w:sz w:val="18"/>
                <w:szCs w:val="18"/>
                <w:lang w:val="ru-RU" w:eastAsia="ru-RU"/>
              </w:rPr>
              <w:t>__________________әкімі</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4" w:name="z2318"/>
            <w:bookmarkEnd w:id="14"/>
            <w:r w:rsidRPr="00EE78DD">
              <w:rPr>
                <w:color w:val="000000"/>
                <w:sz w:val="18"/>
                <w:szCs w:val="18"/>
                <w:lang w:val="ru-RU" w:eastAsia="ru-RU"/>
              </w:rPr>
              <w:t>(облыстың, қаланың, ауданның,</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5" w:name="z2319"/>
            <w:bookmarkEnd w:id="15"/>
            <w:r w:rsidRPr="00EE78DD">
              <w:rPr>
                <w:color w:val="000000"/>
                <w:sz w:val="18"/>
                <w:szCs w:val="18"/>
                <w:lang w:val="ru-RU" w:eastAsia="ru-RU"/>
              </w:rPr>
              <w:t>кенттің, ауылдың, ауылдық</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6" w:name="z2320"/>
            <w:bookmarkEnd w:id="16"/>
            <w:r w:rsidRPr="00EE78DD">
              <w:rPr>
                <w:color w:val="000000"/>
                <w:sz w:val="18"/>
                <w:szCs w:val="18"/>
                <w:lang w:val="ru-RU" w:eastAsia="ru-RU"/>
              </w:rPr>
              <w:t>округтің)</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7" w:name="z2321"/>
            <w:bookmarkEnd w:id="17"/>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8" w:name="z2322"/>
            <w:bookmarkEnd w:id="18"/>
            <w:r w:rsidRPr="00EE78DD">
              <w:rPr>
                <w:color w:val="000000"/>
                <w:sz w:val="18"/>
                <w:szCs w:val="18"/>
                <w:lang w:val="ru-RU" w:eastAsia="ru-RU"/>
              </w:rPr>
              <w:t>(аты, әкесінің аты (бар болса),</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19" w:name="z2323"/>
            <w:bookmarkEnd w:id="19"/>
            <w:r w:rsidRPr="00EE78DD">
              <w:rPr>
                <w:color w:val="000000"/>
                <w:sz w:val="18"/>
                <w:szCs w:val="18"/>
                <w:lang w:val="ru-RU" w:eastAsia="ru-RU"/>
              </w:rPr>
              <w:t>тегі)</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0" w:name="z2324"/>
            <w:bookmarkEnd w:id="20"/>
            <w:r w:rsidRPr="00EE78DD">
              <w:rPr>
                <w:color w:val="000000"/>
                <w:sz w:val="18"/>
                <w:szCs w:val="18"/>
                <w:lang w:val="ru-RU" w:eastAsia="ru-RU"/>
              </w:rPr>
              <w:t>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1" w:name="z2325"/>
            <w:bookmarkEnd w:id="21"/>
            <w:r w:rsidRPr="00EE78DD">
              <w:rPr>
                <w:color w:val="000000"/>
                <w:sz w:val="18"/>
                <w:szCs w:val="18"/>
                <w:lang w:val="ru-RU" w:eastAsia="ru-RU"/>
              </w:rPr>
              <w:t>(жеке тұлғаның аты, әкесінің</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2" w:name="z2326"/>
            <w:bookmarkEnd w:id="22"/>
            <w:r w:rsidRPr="00EE78DD">
              <w:rPr>
                <w:color w:val="000000"/>
                <w:sz w:val="18"/>
                <w:szCs w:val="18"/>
                <w:lang w:val="ru-RU" w:eastAsia="ru-RU"/>
              </w:rPr>
              <w:t>аты (бар болса), тегі)</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3" w:name="z2327"/>
            <w:bookmarkEnd w:id="23"/>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4" w:name="z2328"/>
            <w:bookmarkEnd w:id="24"/>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5" w:name="z2329"/>
            <w:bookmarkEnd w:id="25"/>
            <w:r w:rsidRPr="00EE78DD">
              <w:rPr>
                <w:color w:val="000000"/>
                <w:sz w:val="18"/>
                <w:szCs w:val="18"/>
                <w:lang w:val="ru-RU" w:eastAsia="ru-RU"/>
              </w:rPr>
              <w:t>(жеке сәйкестендіру нөмірі)</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6" w:name="z2330"/>
            <w:bookmarkEnd w:id="26"/>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7" w:name="z2331"/>
            <w:bookmarkEnd w:id="27"/>
            <w:r w:rsidRPr="00EE78DD">
              <w:rPr>
                <w:color w:val="000000"/>
                <w:sz w:val="18"/>
                <w:szCs w:val="18"/>
                <w:lang w:val="ru-RU" w:eastAsia="ru-RU"/>
              </w:rPr>
              <w:t>(жеке тұлғаның жеке басын</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8" w:name="z2332"/>
            <w:bookmarkEnd w:id="28"/>
            <w:r w:rsidRPr="00EE78DD">
              <w:rPr>
                <w:color w:val="000000"/>
                <w:sz w:val="18"/>
                <w:szCs w:val="18"/>
                <w:lang w:val="ru-RU" w:eastAsia="ru-RU"/>
              </w:rPr>
              <w:t>куәландыратын құжаттың</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29" w:name="z2333"/>
            <w:bookmarkEnd w:id="29"/>
            <w:r w:rsidRPr="00EE78DD">
              <w:rPr>
                <w:color w:val="000000"/>
                <w:sz w:val="18"/>
                <w:szCs w:val="18"/>
                <w:lang w:val="ru-RU" w:eastAsia="ru-RU"/>
              </w:rPr>
              <w:t>деректемелері,</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30" w:name="z2334"/>
            <w:bookmarkEnd w:id="30"/>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31" w:name="z2335"/>
            <w:bookmarkEnd w:id="31"/>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32" w:name="z2336"/>
            <w:bookmarkEnd w:id="32"/>
            <w:r w:rsidRPr="00EE78DD">
              <w:rPr>
                <w:color w:val="000000"/>
                <w:sz w:val="18"/>
                <w:szCs w:val="18"/>
                <w:lang w:val="ru-RU" w:eastAsia="ru-RU"/>
              </w:rPr>
              <w:t>байланыс телефоны (бар болса),</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33" w:name="z2337"/>
            <w:bookmarkEnd w:id="33"/>
            <w:r w:rsidRPr="00EE78DD">
              <w:rPr>
                <w:color w:val="000000"/>
                <w:sz w:val="18"/>
                <w:szCs w:val="18"/>
                <w:lang w:val="ru-RU" w:eastAsia="ru-RU"/>
              </w:rPr>
              <w:t>____________________________</w:t>
            </w:r>
          </w:p>
        </w:tc>
      </w:tr>
      <w:tr w:rsidR="00EE78DD" w:rsidRPr="00EE78DD" w:rsidTr="00EE78DD">
        <w:tc>
          <w:tcPr>
            <w:tcW w:w="659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3402"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34" w:name="z2338"/>
            <w:bookmarkEnd w:id="34"/>
            <w:r w:rsidRPr="00EE78DD">
              <w:rPr>
                <w:color w:val="000000"/>
                <w:sz w:val="18"/>
                <w:szCs w:val="18"/>
                <w:lang w:val="ru-RU" w:eastAsia="ru-RU"/>
              </w:rPr>
              <w:t>тұратын мекенжайы)</w:t>
            </w:r>
          </w:p>
        </w:tc>
      </w:tr>
    </w:tbl>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Жер учаскесін жеке меншікке ақысын бірден төлеп не бөліп төлеу арқылы сатуға өтініш</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_____________________________________________________________________үшін</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(жер учаскесінің нысаналы мақсаты)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_______________________________________________________________________</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(жер учаскесінің мекенжайы (орналасқан жері))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_______________________________________________ мекенжайында орналасқан</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ауданы ____________ гектар жер учаскесіне ақысын бірден төлеп не бөліп төлеу</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арқылы жеке меншік құқығын беруіңізді сұраймын.</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lastRenderedPageBreak/>
        <w:t>      Ақпараттық жүйелерде қамтылған, заңмен қорғалатын құпияны құрайтын мәліметтерді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пайдалануға келісемін.</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 _________________________________________________</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(аты, әкесінің аты (бар болса),тегі),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алушының электрондық цифрлық қолтаңбасы</w:t>
      </w:r>
    </w:p>
    <w:tbl>
      <w:tblPr>
        <w:tblW w:w="9710" w:type="dxa"/>
        <w:shd w:val="clear" w:color="auto" w:fill="FFFFFF"/>
        <w:tblCellMar>
          <w:left w:w="0" w:type="dxa"/>
          <w:right w:w="0" w:type="dxa"/>
        </w:tblCellMar>
        <w:tblLook w:val="04A0"/>
      </w:tblPr>
      <w:tblGrid>
        <w:gridCol w:w="6734"/>
        <w:gridCol w:w="2976"/>
      </w:tblGrid>
      <w:tr w:rsidR="00EE78DD" w:rsidRPr="00EE78DD" w:rsidTr="00EE78DD">
        <w:tc>
          <w:tcPr>
            <w:tcW w:w="6734"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r w:rsidRPr="00EE78DD">
              <w:rPr>
                <w:color w:val="000000"/>
                <w:sz w:val="18"/>
                <w:szCs w:val="18"/>
                <w:lang w:val="ru-RU" w:eastAsia="ru-RU"/>
              </w:rPr>
              <w:t> </w:t>
            </w:r>
          </w:p>
        </w:tc>
        <w:tc>
          <w:tcPr>
            <w:tcW w:w="2976" w:type="dxa"/>
            <w:tcBorders>
              <w:top w:val="nil"/>
              <w:left w:val="nil"/>
              <w:bottom w:val="nil"/>
              <w:right w:val="nil"/>
            </w:tcBorders>
            <w:shd w:val="clear" w:color="auto" w:fill="auto"/>
            <w:tcMar>
              <w:top w:w="42" w:type="dxa"/>
              <w:left w:w="71" w:type="dxa"/>
              <w:bottom w:w="42" w:type="dxa"/>
              <w:right w:w="71" w:type="dxa"/>
            </w:tcMar>
            <w:hideMark/>
          </w:tcPr>
          <w:p w:rsidR="00EE78DD" w:rsidRPr="00EE78DD" w:rsidRDefault="00EE78DD" w:rsidP="00EE78DD">
            <w:pPr>
              <w:spacing w:after="0" w:line="240" w:lineRule="auto"/>
              <w:jc w:val="center"/>
              <w:rPr>
                <w:color w:val="000000"/>
                <w:sz w:val="18"/>
                <w:szCs w:val="18"/>
                <w:lang w:val="ru-RU" w:eastAsia="ru-RU"/>
              </w:rPr>
            </w:pPr>
            <w:bookmarkStart w:id="35" w:name="z2352"/>
            <w:bookmarkEnd w:id="35"/>
            <w:r w:rsidRPr="00EE78DD">
              <w:rPr>
                <w:color w:val="000000"/>
                <w:sz w:val="18"/>
                <w:szCs w:val="18"/>
                <w:lang w:val="ru-RU" w:eastAsia="ru-RU"/>
              </w:rPr>
              <w:t>"Жер учаскесін жеке меншікке</w:t>
            </w:r>
            <w:r w:rsidRPr="00EE78DD">
              <w:rPr>
                <w:color w:val="000000"/>
                <w:sz w:val="18"/>
                <w:szCs w:val="18"/>
                <w:lang w:val="ru-RU" w:eastAsia="ru-RU"/>
              </w:rPr>
              <w:br/>
              <w:t>ақысын бірден төлеп не бөліп</w:t>
            </w:r>
            <w:r w:rsidRPr="00EE78DD">
              <w:rPr>
                <w:color w:val="000000"/>
                <w:sz w:val="18"/>
                <w:szCs w:val="18"/>
                <w:lang w:val="ru-RU" w:eastAsia="ru-RU"/>
              </w:rPr>
              <w:br/>
              <w:t>төлеуге сату" мемлекеттік</w:t>
            </w:r>
            <w:r w:rsidRPr="00EE78DD">
              <w:rPr>
                <w:color w:val="000000"/>
                <w:sz w:val="18"/>
                <w:szCs w:val="18"/>
                <w:lang w:val="ru-RU" w:eastAsia="ru-RU"/>
              </w:rPr>
              <w:br/>
              <w:t>қызметін көрсету қағидаларына</w:t>
            </w:r>
            <w:r w:rsidRPr="00EE78DD">
              <w:rPr>
                <w:color w:val="000000"/>
                <w:sz w:val="18"/>
                <w:szCs w:val="18"/>
                <w:lang w:val="ru-RU" w:eastAsia="ru-RU"/>
              </w:rPr>
              <w:br/>
              <w:t>3-қосымша</w:t>
            </w:r>
            <w:r w:rsidRPr="00EE78DD">
              <w:rPr>
                <w:color w:val="000000"/>
                <w:sz w:val="18"/>
                <w:szCs w:val="18"/>
                <w:lang w:val="ru-RU" w:eastAsia="ru-RU"/>
              </w:rPr>
              <w:br/>
              <w:t>Нысан</w:t>
            </w:r>
          </w:p>
        </w:tc>
      </w:tr>
    </w:tbl>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Мемлекеттік қызмет көрсетуден бас тарту туралы алдын ала шешім туралы хабарлама</w:t>
      </w:r>
    </w:p>
    <w:p w:rsidR="00EE78DD" w:rsidRPr="00EE78DD" w:rsidRDefault="00EE78DD" w:rsidP="00EE78DD">
      <w:pPr>
        <w:shd w:val="clear" w:color="auto" w:fill="FFFFFF"/>
        <w:spacing w:before="212" w:after="127" w:line="367" w:lineRule="atLeast"/>
        <w:textAlignment w:val="baseline"/>
        <w:outlineLvl w:val="2"/>
        <w:rPr>
          <w:color w:val="1E1E1E"/>
          <w:sz w:val="30"/>
          <w:szCs w:val="30"/>
          <w:lang w:val="ru-RU" w:eastAsia="ru-RU"/>
        </w:rPr>
      </w:pPr>
      <w:r w:rsidRPr="00EE78DD">
        <w:rPr>
          <w:color w:val="1E1E1E"/>
          <w:sz w:val="30"/>
          <w:szCs w:val="30"/>
          <w:lang w:val="ru-RU" w:eastAsia="ru-RU"/>
        </w:rPr>
        <w:t>Құрметті _______________</w:t>
      </w:r>
    </w:p>
    <w:p w:rsidR="00EE78DD" w:rsidRPr="00EE78DD" w:rsidRDefault="00EE78DD" w:rsidP="00EE78DD">
      <w:pPr>
        <w:shd w:val="clear" w:color="auto" w:fill="FFFFFF"/>
        <w:spacing w:after="0" w:line="268" w:lineRule="atLeast"/>
        <w:textAlignment w:val="baseline"/>
        <w:rPr>
          <w:color w:val="000000"/>
          <w:spacing w:val="1"/>
          <w:sz w:val="18"/>
          <w:szCs w:val="18"/>
          <w:lang w:val="ru-RU" w:eastAsia="ru-RU"/>
        </w:rPr>
      </w:pPr>
      <w:r w:rsidRPr="00EE78DD">
        <w:rPr>
          <w:color w:val="000000"/>
          <w:spacing w:val="1"/>
          <w:sz w:val="18"/>
          <w:szCs w:val="18"/>
          <w:lang w:val="ru-RU" w:eastAsia="ru-RU"/>
        </w:rPr>
        <w:t>      Қазақстан Республикасы Әкімшілік рәсімдік-процестік кодексінің 73-бабының </w:t>
      </w:r>
      <w:hyperlink r:id="rId16" w:anchor="z388" w:history="1">
        <w:r w:rsidRPr="00EE78DD">
          <w:rPr>
            <w:color w:val="073A5E"/>
            <w:spacing w:val="1"/>
            <w:sz w:val="18"/>
            <w:u w:val="single"/>
            <w:lang w:val="ru-RU" w:eastAsia="ru-RU"/>
          </w:rPr>
          <w:t>1-тармағына</w:t>
        </w:r>
      </w:hyperlink>
      <w:r w:rsidRPr="00EE78DD">
        <w:rPr>
          <w:color w:val="000000"/>
          <w:spacing w:val="1"/>
          <w:sz w:val="18"/>
          <w:szCs w:val="18"/>
          <w:lang w:val="ru-RU" w:eastAsia="ru-RU"/>
        </w:rPr>
        <w:t> сәйкес осы хабарламамен Сізге "Жер учаскесін жеке меншікке ақысын бірден төлеп не бөліп төлеу арқылы сату" мемлекеттік қызмет көрсетуден бас тартылатыны туралы хабарлаймыз, өйткені:</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_____________________________________________________________________</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(бас тарту себептерін санамалау)</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_______________________________________________________________________</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(тыңдалым өткізу күні мен уақыты, тыңдалым өткізу орны (тәсілі): мекенжайы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бойынша ғимаратта: / бейнеконференцбайланыс/өзге де коммуникация құралдары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арқылы)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Көрсетілетін қызметті беруші ________________________________________________</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(басшының аты, әкесінің аты (бар болса), тегі), қолы/электрондық цифрлық</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қолтаңбасы)</w:t>
      </w:r>
    </w:p>
    <w:p w:rsidR="00EE78DD" w:rsidRPr="00EE78DD" w:rsidRDefault="00EE78DD" w:rsidP="00EE78DD">
      <w:pPr>
        <w:shd w:val="clear" w:color="auto" w:fill="FFFFFF"/>
        <w:spacing w:after="360" w:line="268" w:lineRule="atLeast"/>
        <w:textAlignment w:val="baseline"/>
        <w:rPr>
          <w:color w:val="000000"/>
          <w:spacing w:val="1"/>
          <w:sz w:val="18"/>
          <w:szCs w:val="18"/>
          <w:lang w:val="ru-RU" w:eastAsia="ru-RU"/>
        </w:rPr>
      </w:pPr>
      <w:r w:rsidRPr="00EE78DD">
        <w:rPr>
          <w:color w:val="000000"/>
          <w:spacing w:val="1"/>
          <w:sz w:val="18"/>
          <w:szCs w:val="18"/>
          <w:lang w:val="ru-RU" w:eastAsia="ru-RU"/>
        </w:rPr>
        <w:t>      20 жылғы " "</w:t>
      </w:r>
    </w:p>
    <w:p w:rsidR="00EE78DD" w:rsidRPr="00EE78DD" w:rsidRDefault="00EE78DD">
      <w:pPr>
        <w:rPr>
          <w:lang w:val="ru-RU"/>
        </w:rPr>
      </w:pPr>
    </w:p>
    <w:sectPr w:rsidR="00EE78DD" w:rsidRPr="00EE78DD"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B803E7"/>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1B9"/>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3D73"/>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581B"/>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3E7"/>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EF0"/>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E78D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3E7"/>
    <w:rPr>
      <w:rFonts w:ascii="Times New Roman" w:eastAsia="Times New Roman" w:hAnsi="Times New Roman" w:cs="Times New Roman"/>
      <w:lang w:val="en-US"/>
    </w:rPr>
  </w:style>
  <w:style w:type="paragraph" w:styleId="3">
    <w:name w:val="heading 3"/>
    <w:basedOn w:val="a"/>
    <w:link w:val="30"/>
    <w:uiPriority w:val="9"/>
    <w:qFormat/>
    <w:rsid w:val="00EE78DD"/>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E78DD"/>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EE78DD"/>
    <w:pPr>
      <w:spacing w:before="100" w:beforeAutospacing="1" w:after="100" w:afterAutospacing="1" w:line="240" w:lineRule="auto"/>
    </w:pPr>
    <w:rPr>
      <w:sz w:val="24"/>
      <w:szCs w:val="24"/>
      <w:lang w:val="ru-RU" w:eastAsia="ru-RU"/>
    </w:rPr>
  </w:style>
  <w:style w:type="character" w:styleId="a4">
    <w:name w:val="Hyperlink"/>
    <w:basedOn w:val="a0"/>
    <w:uiPriority w:val="99"/>
    <w:semiHidden/>
    <w:unhideWhenUsed/>
    <w:rsid w:val="00EE78DD"/>
    <w:rPr>
      <w:color w:val="0000FF"/>
      <w:u w:val="single"/>
    </w:rPr>
  </w:style>
</w:styles>
</file>

<file path=word/webSettings.xml><?xml version="1.0" encoding="utf-8"?>
<w:webSettings xmlns:r="http://schemas.openxmlformats.org/officeDocument/2006/relationships" xmlns:w="http://schemas.openxmlformats.org/wordprocessingml/2006/main">
  <w:divs>
    <w:div w:id="50393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300032866" TargetMode="External"/><Relationship Id="rId13" Type="http://schemas.openxmlformats.org/officeDocument/2006/relationships/hyperlink" Target="https://adilet.zan.kz/kaz/docs/V2300032866"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2300032866" TargetMode="External"/><Relationship Id="rId12" Type="http://schemas.openxmlformats.org/officeDocument/2006/relationships/hyperlink" Target="https://adilet.zan.kz/kaz/docs/K200000035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1" Type="http://schemas.openxmlformats.org/officeDocument/2006/relationships/styles" Target="styles.xml"/><Relationship Id="rId6" Type="http://schemas.openxmlformats.org/officeDocument/2006/relationships/hyperlink" Target="https://adilet.zan.kz/kaz/docs/V2300032866" TargetMode="External"/><Relationship Id="rId11" Type="http://schemas.openxmlformats.org/officeDocument/2006/relationships/hyperlink" Target="https://adilet.zan.kz/kaz/docs/Z1300000088" TargetMode="External"/><Relationship Id="rId5" Type="http://schemas.openxmlformats.org/officeDocument/2006/relationships/hyperlink" Target="https://adilet.zan.kz/kaz/docs/K030000442_" TargetMode="External"/><Relationship Id="rId15" Type="http://schemas.openxmlformats.org/officeDocument/2006/relationships/hyperlink" Target="https://adilet.zan.kz/kaz/docs/K030000442_" TargetMode="External"/><Relationship Id="rId10" Type="http://schemas.openxmlformats.org/officeDocument/2006/relationships/hyperlink" Target="https://adilet.zan.kz/kaz/docs/Z1300000088" TargetMode="External"/><Relationship Id="rId4" Type="http://schemas.openxmlformats.org/officeDocument/2006/relationships/hyperlink" Target="https://adilet.zan.kz/kaz/docs/Z1300000088" TargetMode="External"/><Relationship Id="rId9" Type="http://schemas.openxmlformats.org/officeDocument/2006/relationships/hyperlink" Target="https://adilet.zan.kz/kaz/docs/K2000000350" TargetMode="External"/><Relationship Id="rId14" Type="http://schemas.openxmlformats.org/officeDocument/2006/relationships/hyperlink" Target="https://adilet.zan.kz/kaz/docs/V23000328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3197</Words>
  <Characters>18227</Characters>
  <Application>Microsoft Office Word</Application>
  <DocSecurity>0</DocSecurity>
  <Lines>151</Lines>
  <Paragraphs>42</Paragraphs>
  <ScaleCrop>false</ScaleCrop>
  <Company/>
  <LinksUpToDate>false</LinksUpToDate>
  <CharactersWithSpaces>21382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2023-09-01T11:07:00Z</dcterms:created>
  <dcterms:modified xsi:type="dcterms:W3CDTF">2023-09-01T11:07:00Z</dcterms:modified>
</cp:coreProperties>
</file>